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4" w:rsidRPr="009754F4" w:rsidRDefault="00130DF0" w:rsidP="00130DF0">
      <w:pPr>
        <w:spacing w:after="0" w:line="240" w:lineRule="auto"/>
        <w:rPr>
          <w:bCs/>
          <w:sz w:val="32"/>
          <w:szCs w:val="28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12550F" wp14:editId="6E55E30F">
            <wp:simplePos x="0" y="0"/>
            <wp:positionH relativeFrom="column">
              <wp:posOffset>-5715</wp:posOffset>
            </wp:positionH>
            <wp:positionV relativeFrom="paragraph">
              <wp:posOffset>-187325</wp:posOffset>
            </wp:positionV>
            <wp:extent cx="2715895" cy="124777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S &amp; BILD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4D3" w:rsidRDefault="00DE34D3" w:rsidP="009754F4">
      <w:pPr>
        <w:spacing w:after="0" w:line="240" w:lineRule="auto"/>
        <w:jc w:val="center"/>
        <w:rPr>
          <w:b/>
          <w:bCs/>
          <w:sz w:val="32"/>
          <w:szCs w:val="28"/>
          <w:lang w:val="en-US" w:eastAsia="en-GB"/>
        </w:rPr>
      </w:pPr>
    </w:p>
    <w:p w:rsidR="00130DF0" w:rsidRDefault="00130DF0" w:rsidP="00DE34D3">
      <w:pPr>
        <w:spacing w:after="0" w:line="288" w:lineRule="auto"/>
        <w:rPr>
          <w:rFonts w:ascii="Arial" w:hAnsi="Arial" w:cs="Arial"/>
          <w:b/>
          <w:color w:val="0070C0"/>
          <w:sz w:val="72"/>
          <w:szCs w:val="72"/>
        </w:rPr>
      </w:pPr>
    </w:p>
    <w:p w:rsidR="00E52473" w:rsidRDefault="00E52473" w:rsidP="00130DF0">
      <w:pPr>
        <w:spacing w:after="0" w:line="288" w:lineRule="auto"/>
        <w:rPr>
          <w:rFonts w:ascii="Arial" w:hAnsi="Arial" w:cs="Arial"/>
          <w:color w:val="0070C0"/>
          <w:sz w:val="72"/>
          <w:szCs w:val="72"/>
        </w:rPr>
      </w:pPr>
    </w:p>
    <w:p w:rsidR="00130DF0" w:rsidRPr="00521BC9" w:rsidRDefault="00E52473" w:rsidP="00130DF0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70C0"/>
          <w:sz w:val="72"/>
          <w:szCs w:val="72"/>
        </w:rPr>
        <w:t xml:space="preserve">Sustaining </w:t>
      </w:r>
      <w:r w:rsidR="00130DF0" w:rsidRPr="00521BC9">
        <w:rPr>
          <w:rFonts w:ascii="Arial" w:hAnsi="Arial" w:cs="Arial"/>
          <w:color w:val="0070C0"/>
          <w:sz w:val="72"/>
          <w:szCs w:val="72"/>
        </w:rPr>
        <w:t>Our Community</w:t>
      </w:r>
      <w:r w:rsidR="00130DF0" w:rsidRPr="00521BC9">
        <w:rPr>
          <w:rFonts w:ascii="Arial" w:hAnsi="Arial" w:cs="Arial"/>
          <w:sz w:val="36"/>
          <w:szCs w:val="36"/>
        </w:rPr>
        <w:t xml:space="preserve"> </w:t>
      </w:r>
      <w:r w:rsidR="00130DF0" w:rsidRPr="00521BC9">
        <w:rPr>
          <w:rFonts w:ascii="Arial" w:hAnsi="Arial" w:cs="Arial"/>
          <w:sz w:val="36"/>
          <w:szCs w:val="36"/>
        </w:rPr>
        <w:br/>
      </w:r>
      <w:r w:rsidR="00130DF0">
        <w:rPr>
          <w:rFonts w:ascii="Arial" w:hAnsi="Arial" w:cs="Arial"/>
          <w:sz w:val="36"/>
          <w:szCs w:val="36"/>
        </w:rPr>
        <w:t>The Kent, Surrey &amp; Sussex Learning Disab</w:t>
      </w:r>
      <w:r>
        <w:rPr>
          <w:rFonts w:ascii="Arial" w:hAnsi="Arial" w:cs="Arial"/>
          <w:sz w:val="36"/>
          <w:szCs w:val="36"/>
        </w:rPr>
        <w:t>ility Community of Practice 2018</w:t>
      </w:r>
      <w:r w:rsidR="00130DF0">
        <w:rPr>
          <w:rFonts w:ascii="Arial" w:hAnsi="Arial" w:cs="Arial"/>
          <w:sz w:val="36"/>
          <w:szCs w:val="36"/>
        </w:rPr>
        <w:t xml:space="preserve"> Conference</w:t>
      </w:r>
      <w:r w:rsidR="00130DF0">
        <w:br/>
      </w:r>
      <w:r w:rsidR="00130DF0" w:rsidRPr="00E52473">
        <w:rPr>
          <w:color w:val="FF0000"/>
        </w:rPr>
        <w:br/>
      </w:r>
      <w:r w:rsidR="00581DDC">
        <w:rPr>
          <w:rStyle w:val="Strong"/>
          <w:rFonts w:ascii="Arial" w:hAnsi="Arial" w:cs="Arial"/>
          <w:b w:val="0"/>
          <w:color w:val="FF0000"/>
          <w:sz w:val="24"/>
          <w:szCs w:val="24"/>
        </w:rPr>
        <w:t xml:space="preserve">Thursday </w:t>
      </w:r>
      <w:r w:rsidR="00592EDC">
        <w:rPr>
          <w:rStyle w:val="Strong"/>
          <w:rFonts w:ascii="Arial" w:hAnsi="Arial" w:cs="Arial"/>
          <w:b w:val="0"/>
          <w:color w:val="FF0000"/>
          <w:sz w:val="24"/>
          <w:szCs w:val="24"/>
        </w:rPr>
        <w:t>21</w:t>
      </w:r>
      <w:r w:rsidR="00581DDC">
        <w:rPr>
          <w:rStyle w:val="Strong"/>
          <w:rFonts w:ascii="Arial" w:hAnsi="Arial" w:cs="Arial"/>
          <w:b w:val="0"/>
          <w:color w:val="FF0000"/>
          <w:sz w:val="24"/>
          <w:szCs w:val="24"/>
          <w:vertAlign w:val="superscript"/>
        </w:rPr>
        <w:t xml:space="preserve"> </w:t>
      </w:r>
      <w:r w:rsidR="00592EDC">
        <w:rPr>
          <w:rStyle w:val="Strong"/>
          <w:rFonts w:ascii="Arial" w:hAnsi="Arial" w:cs="Arial"/>
          <w:b w:val="0"/>
          <w:color w:val="FF0000"/>
          <w:sz w:val="24"/>
          <w:szCs w:val="24"/>
        </w:rPr>
        <w:t xml:space="preserve">June </w:t>
      </w:r>
      <w:r w:rsidR="00130DF0" w:rsidRPr="00E52473">
        <w:rPr>
          <w:rStyle w:val="Strong"/>
          <w:rFonts w:ascii="Arial" w:hAnsi="Arial" w:cs="Arial"/>
          <w:b w:val="0"/>
          <w:color w:val="FF0000"/>
          <w:sz w:val="24"/>
          <w:szCs w:val="24"/>
        </w:rPr>
        <w:t>9am</w:t>
      </w:r>
      <w:r w:rsidR="00581DDC">
        <w:rPr>
          <w:rStyle w:val="Strong"/>
          <w:rFonts w:ascii="Arial" w:hAnsi="Arial" w:cs="Arial"/>
          <w:b w:val="0"/>
          <w:color w:val="FF0000"/>
          <w:sz w:val="24"/>
          <w:szCs w:val="24"/>
        </w:rPr>
        <w:t xml:space="preserve"> -</w:t>
      </w:r>
      <w:r w:rsidR="00130DF0" w:rsidRPr="00E52473">
        <w:rPr>
          <w:rStyle w:val="Strong"/>
          <w:rFonts w:ascii="Arial" w:hAnsi="Arial" w:cs="Arial"/>
          <w:b w:val="0"/>
          <w:color w:val="FF0000"/>
          <w:sz w:val="24"/>
          <w:szCs w:val="24"/>
        </w:rPr>
        <w:t xml:space="preserve"> 5pm</w:t>
      </w:r>
      <w:r w:rsidR="00130DF0" w:rsidRPr="00E52473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="00130DF0" w:rsidRPr="00E52473">
        <w:rPr>
          <w:rStyle w:val="Strong"/>
          <w:rFonts w:ascii="Arial" w:hAnsi="Arial" w:cs="Arial"/>
          <w:b w:val="0"/>
          <w:color w:val="FF0000"/>
          <w:sz w:val="24"/>
          <w:szCs w:val="24"/>
        </w:rPr>
        <w:t>The Charis Centre, Crawley, Surrey</w:t>
      </w:r>
      <w:r w:rsidR="00581DDC">
        <w:rPr>
          <w:rStyle w:val="Strong"/>
          <w:rFonts w:ascii="Arial" w:hAnsi="Arial" w:cs="Arial"/>
          <w:b w:val="0"/>
          <w:color w:val="FF0000"/>
          <w:sz w:val="24"/>
          <w:szCs w:val="24"/>
        </w:rPr>
        <w:t>,</w:t>
      </w:r>
      <w:r w:rsidR="00130DF0" w:rsidRPr="00E52473">
        <w:rPr>
          <w:rStyle w:val="Strong"/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130DF0" w:rsidRPr="00E5247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RH11 7EL</w:t>
      </w:r>
    </w:p>
    <w:p w:rsidR="00DE34D3" w:rsidRDefault="00DE34D3" w:rsidP="00DE34D3">
      <w:pPr>
        <w:spacing w:after="0" w:line="240" w:lineRule="auto"/>
        <w:rPr>
          <w:b/>
          <w:bCs/>
          <w:sz w:val="32"/>
          <w:szCs w:val="28"/>
          <w:lang w:val="en-US" w:eastAsia="en-GB"/>
        </w:rPr>
      </w:pPr>
    </w:p>
    <w:p w:rsidR="00DE34D3" w:rsidRPr="00130DF0" w:rsidRDefault="00D25180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 xml:space="preserve">The Kent, Surrey &amp; Sussex Learning Disability Community of Practice is pleased to announce the date of </w:t>
      </w:r>
      <w:r w:rsidR="006C1AC2" w:rsidRPr="00130DF0">
        <w:rPr>
          <w:rFonts w:ascii="Arial" w:eastAsia="Times New Roman" w:hAnsi="Arial" w:cs="Arial"/>
          <w:color w:val="000000"/>
          <w:lang w:eastAsia="en-GB"/>
        </w:rPr>
        <w:t>its</w:t>
      </w:r>
      <w:r w:rsidR="002E1579">
        <w:rPr>
          <w:rFonts w:ascii="Arial" w:eastAsia="Times New Roman" w:hAnsi="Arial" w:cs="Arial"/>
          <w:color w:val="000000"/>
          <w:lang w:eastAsia="en-GB"/>
        </w:rPr>
        <w:t xml:space="preserve"> 2018 </w:t>
      </w:r>
      <w:r w:rsidRPr="00130DF0">
        <w:rPr>
          <w:rFonts w:ascii="Arial" w:eastAsia="Times New Roman" w:hAnsi="Arial" w:cs="Arial"/>
          <w:color w:val="000000"/>
          <w:lang w:eastAsia="en-GB"/>
        </w:rPr>
        <w:t>conference. The them</w:t>
      </w:r>
      <w:r w:rsidR="00581DDC">
        <w:rPr>
          <w:rFonts w:ascii="Arial" w:eastAsia="Times New Roman" w:hAnsi="Arial" w:cs="Arial"/>
          <w:color w:val="000000"/>
          <w:lang w:eastAsia="en-GB"/>
        </w:rPr>
        <w:t>e for the day will be ‘</w:t>
      </w:r>
      <w:r w:rsidR="002E1579">
        <w:rPr>
          <w:rFonts w:ascii="Arial" w:eastAsia="Times New Roman" w:hAnsi="Arial" w:cs="Arial"/>
          <w:color w:val="000000"/>
          <w:lang w:eastAsia="en-GB"/>
        </w:rPr>
        <w:t xml:space="preserve">Sustaining </w:t>
      </w:r>
      <w:r w:rsidRPr="00130DF0">
        <w:rPr>
          <w:rFonts w:ascii="Arial" w:eastAsia="Times New Roman" w:hAnsi="Arial" w:cs="Arial"/>
          <w:color w:val="000000"/>
          <w:lang w:eastAsia="en-GB"/>
        </w:rPr>
        <w:t>Our Community</w:t>
      </w:r>
      <w:r w:rsidR="00581DDC">
        <w:rPr>
          <w:rFonts w:ascii="Arial" w:eastAsia="Times New Roman" w:hAnsi="Arial" w:cs="Arial"/>
          <w:color w:val="000000"/>
          <w:lang w:eastAsia="en-GB"/>
        </w:rPr>
        <w:t>’</w:t>
      </w:r>
      <w:r w:rsidR="00F874F1" w:rsidRPr="00130DF0">
        <w:rPr>
          <w:rFonts w:ascii="Arial" w:eastAsia="Times New Roman" w:hAnsi="Arial" w:cs="Arial"/>
          <w:color w:val="000000"/>
          <w:lang w:eastAsia="en-GB"/>
        </w:rPr>
        <w:t>.</w:t>
      </w:r>
    </w:p>
    <w:p w:rsidR="00D25180" w:rsidRPr="00130DF0" w:rsidRDefault="00D25180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 </w:t>
      </w:r>
    </w:p>
    <w:p w:rsidR="00F874F1" w:rsidRPr="00130DF0" w:rsidRDefault="00F874F1" w:rsidP="00130DF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130DF0">
        <w:rPr>
          <w:rFonts w:ascii="Arial" w:hAnsi="Arial" w:cs="Arial"/>
          <w:sz w:val="22"/>
          <w:szCs w:val="22"/>
        </w:rPr>
        <w:t xml:space="preserve">The </w:t>
      </w:r>
      <w:r w:rsidR="00110CF9" w:rsidRPr="00130DF0">
        <w:rPr>
          <w:rFonts w:ascii="Arial" w:hAnsi="Arial" w:cs="Arial"/>
          <w:sz w:val="22"/>
          <w:szCs w:val="22"/>
        </w:rPr>
        <w:t>intended</w:t>
      </w:r>
      <w:r w:rsidRPr="00130DF0">
        <w:rPr>
          <w:rFonts w:ascii="Arial" w:hAnsi="Arial" w:cs="Arial"/>
          <w:sz w:val="22"/>
          <w:szCs w:val="22"/>
        </w:rPr>
        <w:t xml:space="preserve"> outcomes </w:t>
      </w:r>
      <w:r w:rsidR="00110CF9" w:rsidRPr="00130DF0">
        <w:rPr>
          <w:rFonts w:ascii="Arial" w:hAnsi="Arial" w:cs="Arial"/>
          <w:sz w:val="22"/>
          <w:szCs w:val="22"/>
        </w:rPr>
        <w:t>of</w:t>
      </w:r>
      <w:r w:rsidRPr="00130DF0">
        <w:rPr>
          <w:rFonts w:ascii="Arial" w:hAnsi="Arial" w:cs="Arial"/>
          <w:sz w:val="22"/>
          <w:szCs w:val="22"/>
        </w:rPr>
        <w:t xml:space="preserve"> the conference are for participants to share and hear about good practice initiatives in the care and support for peo</w:t>
      </w:r>
      <w:r w:rsidR="00581DDC">
        <w:rPr>
          <w:rFonts w:ascii="Arial" w:hAnsi="Arial" w:cs="Arial"/>
          <w:sz w:val="22"/>
          <w:szCs w:val="22"/>
        </w:rPr>
        <w:t xml:space="preserve">ple with learning disabilities, </w:t>
      </w:r>
      <w:r w:rsidR="00110CF9" w:rsidRPr="00130DF0">
        <w:rPr>
          <w:rFonts w:ascii="Arial" w:hAnsi="Arial" w:cs="Arial"/>
          <w:sz w:val="22"/>
          <w:szCs w:val="22"/>
        </w:rPr>
        <w:t xml:space="preserve">to </w:t>
      </w:r>
      <w:r w:rsidRPr="00130DF0">
        <w:rPr>
          <w:rFonts w:ascii="Arial" w:hAnsi="Arial" w:cs="Arial"/>
          <w:sz w:val="22"/>
          <w:szCs w:val="22"/>
        </w:rPr>
        <w:t xml:space="preserve">be consulted about how the Community of Practice might develop in the future and to network with other Community of Practice members. </w:t>
      </w:r>
    </w:p>
    <w:p w:rsidR="00F874F1" w:rsidRPr="00130DF0" w:rsidRDefault="00F874F1" w:rsidP="00D25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874F1" w:rsidRPr="00130DF0" w:rsidRDefault="00F874F1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T</w:t>
      </w:r>
      <w:r w:rsidR="007B779B" w:rsidRPr="00130DF0">
        <w:rPr>
          <w:rFonts w:ascii="Arial" w:eastAsia="Times New Roman" w:hAnsi="Arial" w:cs="Arial"/>
          <w:color w:val="000000"/>
          <w:lang w:eastAsia="en-GB"/>
        </w:rPr>
        <w:t>he conference will include</w:t>
      </w:r>
      <w:r w:rsidRPr="00130DF0">
        <w:rPr>
          <w:rFonts w:ascii="Arial" w:eastAsia="Times New Roman" w:hAnsi="Arial" w:cs="Arial"/>
          <w:color w:val="000000"/>
          <w:lang w:eastAsia="en-GB"/>
        </w:rPr>
        <w:t>:</w:t>
      </w:r>
    </w:p>
    <w:p w:rsidR="00DE34D3" w:rsidRPr="00130DF0" w:rsidRDefault="00DE34D3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lang w:eastAsia="en-GB"/>
        </w:rPr>
      </w:pPr>
    </w:p>
    <w:p w:rsidR="00F874F1" w:rsidRPr="00130DF0" w:rsidRDefault="007B779B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keynote speakers</w:t>
      </w:r>
    </w:p>
    <w:p w:rsidR="00F874F1" w:rsidRPr="00130DF0" w:rsidRDefault="007B779B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workshops presented by Community of Practice members</w:t>
      </w:r>
      <w:r w:rsidR="00F874F1" w:rsidRPr="00130DF0">
        <w:rPr>
          <w:rFonts w:ascii="Arial" w:eastAsia="Times New Roman" w:hAnsi="Arial" w:cs="Arial"/>
          <w:color w:val="000000"/>
          <w:lang w:eastAsia="en-GB"/>
        </w:rPr>
        <w:t xml:space="preserve"> highlighting good practice initiatives</w:t>
      </w:r>
    </w:p>
    <w:p w:rsidR="00F874F1" w:rsidRPr="00130DF0" w:rsidRDefault="00E52473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consultation about the future sustainment </w:t>
      </w:r>
      <w:r w:rsidR="00F874F1" w:rsidRPr="00130DF0">
        <w:rPr>
          <w:rFonts w:ascii="Arial" w:eastAsia="Times New Roman" w:hAnsi="Arial" w:cs="Arial"/>
          <w:color w:val="000000"/>
          <w:lang w:eastAsia="en-GB"/>
        </w:rPr>
        <w:t>of the Community of Practice</w:t>
      </w:r>
      <w:r>
        <w:rPr>
          <w:rFonts w:ascii="Arial" w:eastAsia="Times New Roman" w:hAnsi="Arial" w:cs="Arial"/>
          <w:color w:val="000000"/>
          <w:lang w:eastAsia="en-GB"/>
        </w:rPr>
        <w:t xml:space="preserve"> and report of progress  </w:t>
      </w:r>
    </w:p>
    <w:p w:rsidR="00D25180" w:rsidRPr="00130DF0" w:rsidRDefault="00F874F1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recruitment of ‘champions’</w:t>
      </w:r>
    </w:p>
    <w:p w:rsidR="00F874F1" w:rsidRPr="00130DF0" w:rsidRDefault="00F874F1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market stalls</w:t>
      </w:r>
    </w:p>
    <w:p w:rsidR="00110CF9" w:rsidRPr="00130DF0" w:rsidRDefault="00110CF9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posters produced by Community of Practice members highlighting good practice initiatives</w:t>
      </w:r>
    </w:p>
    <w:p w:rsidR="00F874F1" w:rsidRPr="00130DF0" w:rsidRDefault="00F874F1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 xml:space="preserve">the production of a film of </w:t>
      </w:r>
      <w:r w:rsidR="00581DDC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130DF0">
        <w:rPr>
          <w:rFonts w:ascii="Arial" w:eastAsia="Times New Roman" w:hAnsi="Arial" w:cs="Arial"/>
          <w:color w:val="000000"/>
          <w:lang w:eastAsia="en-GB"/>
        </w:rPr>
        <w:t>day</w:t>
      </w:r>
    </w:p>
    <w:p w:rsidR="00D25180" w:rsidRPr="00130DF0" w:rsidRDefault="00D25180" w:rsidP="00D25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 </w:t>
      </w:r>
    </w:p>
    <w:p w:rsidR="00F874F1" w:rsidRPr="00130DF0" w:rsidRDefault="00F874F1" w:rsidP="00F87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81DDC" w:rsidRDefault="004D2DB1" w:rsidP="00581DDC">
      <w:pPr>
        <w:spacing w:after="0" w:line="288" w:lineRule="auto"/>
        <w:rPr>
          <w:rFonts w:ascii="Arial" w:hAnsi="Arial" w:cs="Arial"/>
          <w:b/>
          <w:bCs/>
          <w:lang w:val="en-US" w:eastAsia="en-GB"/>
        </w:rPr>
      </w:pPr>
      <w:r>
        <w:rPr>
          <w:rFonts w:ascii="Arial" w:hAnsi="Arial" w:cs="Arial"/>
          <w:b/>
          <w:bCs/>
          <w:lang w:val="en-US" w:eastAsia="en-GB"/>
        </w:rPr>
        <w:t>Call for c</w:t>
      </w:r>
      <w:r w:rsidR="00F874F1" w:rsidRPr="00130DF0">
        <w:rPr>
          <w:rFonts w:ascii="Arial" w:hAnsi="Arial" w:cs="Arial"/>
          <w:b/>
          <w:bCs/>
          <w:lang w:val="en-US" w:eastAsia="en-GB"/>
        </w:rPr>
        <w:t>ontributions</w:t>
      </w:r>
    </w:p>
    <w:p w:rsidR="000F23BD" w:rsidRPr="00581DDC" w:rsidRDefault="00F874F1" w:rsidP="00581DDC">
      <w:pPr>
        <w:spacing w:after="0" w:line="288" w:lineRule="auto"/>
        <w:rPr>
          <w:rFonts w:ascii="Arial" w:hAnsi="Arial" w:cs="Arial"/>
          <w:b/>
          <w:bCs/>
          <w:lang w:val="en-US"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 xml:space="preserve">The Community of Practice is looking for local people to present local good practice </w:t>
      </w:r>
      <w:r w:rsidR="00581DDC">
        <w:rPr>
          <w:rFonts w:ascii="Arial" w:eastAsia="Times New Roman" w:hAnsi="Arial" w:cs="Arial"/>
          <w:color w:val="000000"/>
          <w:lang w:eastAsia="en-GB"/>
        </w:rPr>
        <w:t xml:space="preserve">initiatives </w:t>
      </w:r>
      <w:r w:rsidRPr="00130DF0">
        <w:rPr>
          <w:rFonts w:ascii="Arial" w:eastAsia="Times New Roman" w:hAnsi="Arial" w:cs="Arial"/>
          <w:color w:val="000000"/>
          <w:lang w:eastAsia="en-GB"/>
        </w:rPr>
        <w:t>and to share their work at the Conference</w:t>
      </w:r>
      <w:r w:rsidR="00581DDC">
        <w:rPr>
          <w:rFonts w:ascii="Arial" w:eastAsia="Times New Roman" w:hAnsi="Arial" w:cs="Arial"/>
          <w:color w:val="000000"/>
          <w:lang w:eastAsia="en-GB"/>
        </w:rPr>
        <w:t>. You can do this by either presenting</w:t>
      </w:r>
      <w:r w:rsidR="004D2DB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F23BD" w:rsidRPr="00130DF0">
        <w:rPr>
          <w:rFonts w:ascii="Arial" w:eastAsia="Times New Roman" w:hAnsi="Arial" w:cs="Arial"/>
          <w:color w:val="000000"/>
          <w:lang w:eastAsia="en-GB"/>
        </w:rPr>
        <w:t>a workshop</w:t>
      </w:r>
      <w:r w:rsidR="006C1AC2" w:rsidRPr="00130DF0">
        <w:rPr>
          <w:rFonts w:ascii="Arial" w:eastAsia="Times New Roman" w:hAnsi="Arial" w:cs="Arial"/>
          <w:color w:val="000000"/>
          <w:lang w:eastAsia="en-GB"/>
        </w:rPr>
        <w:t xml:space="preserve"> or by producing a poster</w:t>
      </w:r>
      <w:r w:rsidRPr="00130DF0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0F23BD" w:rsidRPr="00130DF0" w:rsidRDefault="000F23BD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lang w:eastAsia="en-GB"/>
        </w:rPr>
      </w:pPr>
    </w:p>
    <w:p w:rsidR="00110CF9" w:rsidRPr="00130DF0" w:rsidRDefault="00F874F1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 xml:space="preserve">If you are interested in </w:t>
      </w:r>
      <w:r w:rsidR="006C1AC2" w:rsidRPr="00130DF0">
        <w:rPr>
          <w:rFonts w:ascii="Arial" w:eastAsia="Times New Roman" w:hAnsi="Arial" w:cs="Arial"/>
          <w:color w:val="000000"/>
          <w:lang w:eastAsia="en-GB"/>
        </w:rPr>
        <w:t xml:space="preserve">doing </w:t>
      </w:r>
      <w:r w:rsidRPr="00130DF0">
        <w:rPr>
          <w:rFonts w:ascii="Arial" w:eastAsia="Times New Roman" w:hAnsi="Arial" w:cs="Arial"/>
          <w:color w:val="000000"/>
          <w:lang w:eastAsia="en-GB"/>
        </w:rPr>
        <w:t>this</w:t>
      </w:r>
      <w:r w:rsidR="004D2DB1">
        <w:rPr>
          <w:rFonts w:ascii="Arial" w:eastAsia="Times New Roman" w:hAnsi="Arial" w:cs="Arial"/>
          <w:color w:val="000000"/>
          <w:lang w:eastAsia="en-GB"/>
        </w:rPr>
        <w:t xml:space="preserve">, complete the form below </w:t>
      </w:r>
      <w:r w:rsidR="00E52473">
        <w:rPr>
          <w:rFonts w:ascii="Arial" w:eastAsia="Times New Roman" w:hAnsi="Arial" w:cs="Arial"/>
          <w:color w:val="000000"/>
          <w:lang w:eastAsia="en-GB"/>
        </w:rPr>
        <w:t>and return it to </w:t>
      </w:r>
      <w:hyperlink r:id="rId9" w:history="1">
        <w:r w:rsidR="00E52473" w:rsidRPr="00A8694E">
          <w:rPr>
            <w:rStyle w:val="Hyperlink"/>
            <w:rFonts w:ascii="Arial" w:eastAsia="Times New Roman" w:hAnsi="Arial" w:cs="Arial"/>
            <w:lang w:eastAsia="en-GB"/>
          </w:rPr>
          <w:t>L.howells@bild.org.uk</w:t>
        </w:r>
      </w:hyperlink>
      <w:r w:rsidR="00581DDC">
        <w:rPr>
          <w:rFonts w:ascii="Arial" w:eastAsia="Times New Roman" w:hAnsi="Arial" w:cs="Arial"/>
          <w:color w:val="000000"/>
          <w:lang w:eastAsia="en-GB"/>
        </w:rPr>
        <w:t>.</w:t>
      </w:r>
    </w:p>
    <w:p w:rsidR="00AE70A2" w:rsidRPr="00130DF0" w:rsidRDefault="00F874F1" w:rsidP="00130DF0">
      <w:pPr>
        <w:shd w:val="clear" w:color="auto" w:fill="FFFFFF"/>
        <w:spacing w:after="0" w:line="288" w:lineRule="auto"/>
        <w:rPr>
          <w:rFonts w:ascii="Arial" w:hAnsi="Arial" w:cs="Arial"/>
          <w:lang w:val="en-US"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 xml:space="preserve">The closing date for </w:t>
      </w:r>
      <w:r w:rsidR="000F23BD" w:rsidRPr="00130DF0">
        <w:rPr>
          <w:rFonts w:ascii="Arial" w:eastAsia="Times New Roman" w:hAnsi="Arial" w:cs="Arial"/>
          <w:color w:val="000000"/>
          <w:lang w:eastAsia="en-GB"/>
        </w:rPr>
        <w:t>applications</w:t>
      </w:r>
      <w:r w:rsidR="004D2DB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F23BD" w:rsidRPr="00130DF0">
        <w:rPr>
          <w:rFonts w:ascii="Arial" w:eastAsia="Times New Roman" w:hAnsi="Arial" w:cs="Arial"/>
          <w:color w:val="000000"/>
          <w:lang w:eastAsia="en-GB"/>
        </w:rPr>
        <w:t>is</w:t>
      </w:r>
      <w:r w:rsidR="00581DD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81DDC" w:rsidRPr="004D2DB1">
        <w:rPr>
          <w:rFonts w:ascii="Arial" w:eastAsia="Times New Roman" w:hAnsi="Arial" w:cs="Arial"/>
          <w:b/>
          <w:color w:val="000000"/>
          <w:lang w:eastAsia="en-GB"/>
        </w:rPr>
        <w:t>11 May 2018</w:t>
      </w:r>
      <w:r w:rsidR="000F23BD" w:rsidRPr="00130DF0">
        <w:rPr>
          <w:rFonts w:ascii="Arial" w:eastAsia="Times New Roman" w:hAnsi="Arial" w:cs="Arial"/>
          <w:color w:val="000000"/>
          <w:lang w:eastAsia="en-GB"/>
        </w:rPr>
        <w:t>.</w:t>
      </w:r>
      <w:r w:rsidR="004D2DB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F23BD" w:rsidRPr="00130DF0">
        <w:rPr>
          <w:rFonts w:ascii="Arial" w:eastAsia="Times New Roman" w:hAnsi="Arial" w:cs="Arial"/>
          <w:color w:val="000000"/>
          <w:lang w:eastAsia="en-GB"/>
        </w:rPr>
        <w:t xml:space="preserve"> Applications should </w:t>
      </w:r>
      <w:r w:rsidR="00AE70A2" w:rsidRPr="00130DF0">
        <w:rPr>
          <w:rFonts w:ascii="Arial" w:hAnsi="Arial" w:cs="Arial"/>
          <w:lang w:val="en-US" w:eastAsia="en-GB"/>
        </w:rPr>
        <w:t xml:space="preserve">focus on </w:t>
      </w:r>
      <w:r w:rsidR="00377A15" w:rsidRPr="00130DF0">
        <w:rPr>
          <w:rFonts w:ascii="Arial" w:hAnsi="Arial" w:cs="Arial"/>
          <w:lang w:val="en-US" w:eastAsia="en-GB"/>
        </w:rPr>
        <w:t>the</w:t>
      </w:r>
      <w:r w:rsidR="000C277A" w:rsidRPr="00130DF0">
        <w:rPr>
          <w:rFonts w:ascii="Arial" w:hAnsi="Arial" w:cs="Arial"/>
          <w:lang w:val="en-US" w:eastAsia="en-GB"/>
        </w:rPr>
        <w:t xml:space="preserve"> three</w:t>
      </w:r>
      <w:r w:rsidR="00377A15" w:rsidRPr="00130DF0">
        <w:rPr>
          <w:rFonts w:ascii="Arial" w:hAnsi="Arial" w:cs="Arial"/>
          <w:lang w:val="en-US" w:eastAsia="en-GB"/>
        </w:rPr>
        <w:t xml:space="preserve"> purpose</w:t>
      </w:r>
      <w:r w:rsidR="000C277A" w:rsidRPr="00130DF0">
        <w:rPr>
          <w:rFonts w:ascii="Arial" w:hAnsi="Arial" w:cs="Arial"/>
          <w:lang w:val="en-US" w:eastAsia="en-GB"/>
        </w:rPr>
        <w:t>s</w:t>
      </w:r>
      <w:r w:rsidR="00377A15" w:rsidRPr="00130DF0">
        <w:rPr>
          <w:rFonts w:ascii="Arial" w:hAnsi="Arial" w:cs="Arial"/>
          <w:lang w:val="en-US" w:eastAsia="en-GB"/>
        </w:rPr>
        <w:t xml:space="preserve"> of the Community of Practice</w:t>
      </w:r>
      <w:r w:rsidR="004D2DB1">
        <w:rPr>
          <w:rFonts w:ascii="Arial" w:hAnsi="Arial" w:cs="Arial"/>
          <w:lang w:val="en-US" w:eastAsia="en-GB"/>
        </w:rPr>
        <w:t>,</w:t>
      </w:r>
      <w:r w:rsidR="007D7567" w:rsidRPr="00130DF0">
        <w:rPr>
          <w:rFonts w:ascii="Arial" w:hAnsi="Arial" w:cs="Arial"/>
          <w:lang w:val="en-US" w:eastAsia="en-GB"/>
        </w:rPr>
        <w:t xml:space="preserve"> which are to:</w:t>
      </w:r>
      <w:r w:rsidR="00377A15" w:rsidRPr="00130DF0">
        <w:rPr>
          <w:rFonts w:ascii="Arial" w:hAnsi="Arial" w:cs="Arial"/>
          <w:lang w:val="en-US" w:eastAsia="en-GB"/>
        </w:rPr>
        <w:t xml:space="preserve"> </w:t>
      </w:r>
    </w:p>
    <w:p w:rsidR="009754F4" w:rsidRPr="00130DF0" w:rsidRDefault="009754F4" w:rsidP="00130DF0">
      <w:pPr>
        <w:spacing w:after="0" w:line="288" w:lineRule="auto"/>
        <w:ind w:left="720"/>
        <w:rPr>
          <w:rFonts w:ascii="Arial" w:hAnsi="Arial" w:cs="Arial"/>
          <w:lang w:eastAsia="en-GB"/>
        </w:rPr>
      </w:pPr>
    </w:p>
    <w:p w:rsidR="000C277A" w:rsidRPr="00130DF0" w:rsidRDefault="00DE34D3" w:rsidP="00130DF0">
      <w:pPr>
        <w:numPr>
          <w:ilvl w:val="0"/>
          <w:numId w:val="21"/>
        </w:numPr>
        <w:spacing w:after="0" w:line="288" w:lineRule="auto"/>
        <w:rPr>
          <w:rFonts w:ascii="Arial" w:hAnsi="Arial" w:cs="Arial"/>
          <w:lang w:eastAsia="en-GB"/>
        </w:rPr>
      </w:pPr>
      <w:r w:rsidRPr="00130DF0">
        <w:rPr>
          <w:rFonts w:ascii="Arial" w:hAnsi="Arial" w:cs="Arial"/>
          <w:lang w:eastAsia="en-GB"/>
        </w:rPr>
        <w:t>B</w:t>
      </w:r>
      <w:r w:rsidR="000C277A" w:rsidRPr="00130DF0">
        <w:rPr>
          <w:rFonts w:ascii="Arial" w:hAnsi="Arial" w:cs="Arial"/>
          <w:lang w:eastAsia="en-GB"/>
        </w:rPr>
        <w:t>e person centred</w:t>
      </w:r>
    </w:p>
    <w:p w:rsidR="000C277A" w:rsidRPr="00130DF0" w:rsidRDefault="00DE34D3" w:rsidP="00130DF0">
      <w:pPr>
        <w:numPr>
          <w:ilvl w:val="0"/>
          <w:numId w:val="21"/>
        </w:numPr>
        <w:spacing w:after="0" w:line="288" w:lineRule="auto"/>
        <w:rPr>
          <w:rFonts w:ascii="Arial" w:hAnsi="Arial" w:cs="Arial"/>
          <w:lang w:eastAsia="en-GB"/>
        </w:rPr>
      </w:pPr>
      <w:r w:rsidRPr="00130DF0">
        <w:rPr>
          <w:rFonts w:ascii="Arial" w:hAnsi="Arial" w:cs="Arial"/>
          <w:lang w:eastAsia="en-GB"/>
        </w:rPr>
        <w:t>P</w:t>
      </w:r>
      <w:r w:rsidR="000C277A" w:rsidRPr="00130DF0">
        <w:rPr>
          <w:rFonts w:ascii="Arial" w:hAnsi="Arial" w:cs="Arial"/>
          <w:lang w:eastAsia="en-GB"/>
        </w:rPr>
        <w:t>rovide the best quality care and support</w:t>
      </w:r>
      <w:r w:rsidR="004D2DB1">
        <w:rPr>
          <w:rFonts w:ascii="Arial" w:hAnsi="Arial" w:cs="Arial"/>
          <w:lang w:eastAsia="en-GB"/>
        </w:rPr>
        <w:t xml:space="preserve"> </w:t>
      </w:r>
    </w:p>
    <w:p w:rsidR="000C277A" w:rsidRPr="00130DF0" w:rsidRDefault="00DE34D3" w:rsidP="00130DF0">
      <w:pPr>
        <w:numPr>
          <w:ilvl w:val="0"/>
          <w:numId w:val="21"/>
        </w:numPr>
        <w:spacing w:after="0" w:line="288" w:lineRule="auto"/>
        <w:rPr>
          <w:rFonts w:ascii="Arial" w:hAnsi="Arial" w:cs="Arial"/>
          <w:lang w:eastAsia="en-GB"/>
        </w:rPr>
      </w:pPr>
      <w:r w:rsidRPr="00130DF0">
        <w:rPr>
          <w:rFonts w:ascii="Arial" w:hAnsi="Arial" w:cs="Arial"/>
          <w:lang w:eastAsia="en-GB"/>
        </w:rPr>
        <w:t>I</w:t>
      </w:r>
      <w:r w:rsidR="000C277A" w:rsidRPr="00130DF0">
        <w:rPr>
          <w:rFonts w:ascii="Arial" w:hAnsi="Arial" w:cs="Arial"/>
          <w:lang w:eastAsia="en-GB"/>
        </w:rPr>
        <w:t>mprove equality and access</w:t>
      </w:r>
      <w:r w:rsidR="007D7567" w:rsidRPr="00130DF0">
        <w:rPr>
          <w:rFonts w:ascii="Arial" w:hAnsi="Arial" w:cs="Arial"/>
          <w:lang w:eastAsia="en-GB"/>
        </w:rPr>
        <w:t>.</w:t>
      </w:r>
    </w:p>
    <w:p w:rsidR="00AE70A2" w:rsidRPr="00130DF0" w:rsidRDefault="00545FD4" w:rsidP="00D35052">
      <w:pPr>
        <w:spacing w:before="100" w:beforeAutospacing="1" w:after="100" w:afterAutospacing="1" w:line="240" w:lineRule="auto"/>
        <w:rPr>
          <w:rFonts w:ascii="Arial" w:hAnsi="Arial" w:cs="Arial"/>
          <w:b/>
          <w:bCs/>
          <w:lang w:val="en-US" w:eastAsia="en-GB"/>
        </w:rPr>
      </w:pPr>
      <w:r w:rsidRPr="00130DF0">
        <w:rPr>
          <w:rFonts w:ascii="Arial" w:hAnsi="Arial" w:cs="Arial"/>
          <w:b/>
          <w:bCs/>
          <w:lang w:val="en-US" w:eastAsia="en-GB"/>
        </w:rPr>
        <w:lastRenderedPageBreak/>
        <w:t>C</w:t>
      </w:r>
      <w:r w:rsidR="00AE70A2" w:rsidRPr="00130DF0">
        <w:rPr>
          <w:rFonts w:ascii="Arial" w:hAnsi="Arial" w:cs="Arial"/>
          <w:b/>
          <w:bCs/>
          <w:lang w:val="en-US" w:eastAsia="en-GB"/>
        </w:rPr>
        <w:t xml:space="preserve">riteria for </w:t>
      </w:r>
      <w:r w:rsidR="00D32DFE" w:rsidRPr="00130DF0">
        <w:rPr>
          <w:rFonts w:ascii="Arial" w:hAnsi="Arial" w:cs="Arial"/>
          <w:b/>
          <w:bCs/>
          <w:lang w:val="en-US" w:eastAsia="en-GB"/>
        </w:rPr>
        <w:t>selection</w:t>
      </w:r>
    </w:p>
    <w:p w:rsidR="00110CF9" w:rsidRPr="00130DF0" w:rsidRDefault="00110CF9" w:rsidP="00130DF0">
      <w:pPr>
        <w:spacing w:after="0" w:line="288" w:lineRule="auto"/>
        <w:rPr>
          <w:rFonts w:ascii="Arial" w:hAnsi="Arial" w:cs="Arial"/>
          <w:b/>
          <w:bCs/>
          <w:lang w:val="en-US" w:eastAsia="en-GB"/>
        </w:rPr>
      </w:pPr>
      <w:r w:rsidRPr="00130DF0">
        <w:rPr>
          <w:rFonts w:ascii="Arial" w:hAnsi="Arial" w:cs="Arial"/>
          <w:bCs/>
          <w:lang w:val="en-US" w:eastAsia="en-GB"/>
        </w:rPr>
        <w:t>Conference organisers will decide which applications are successful based on the following criteria:</w:t>
      </w:r>
    </w:p>
    <w:p w:rsidR="006C1AC2" w:rsidRPr="00130DF0" w:rsidRDefault="006C1AC2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bCs/>
          <w:lang w:val="en-US" w:eastAsia="en-GB"/>
        </w:rPr>
      </w:pPr>
      <w:r w:rsidRPr="00130DF0">
        <w:rPr>
          <w:rFonts w:ascii="Arial" w:hAnsi="Arial" w:cs="Arial"/>
          <w:lang w:eastAsia="en-GB"/>
        </w:rPr>
        <w:t>The title is clear and describes the content</w:t>
      </w:r>
    </w:p>
    <w:p w:rsidR="006C1AC2" w:rsidRPr="00130DF0" w:rsidRDefault="006C1AC2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bCs/>
          <w:lang w:val="en-US" w:eastAsia="en-GB"/>
        </w:rPr>
      </w:pPr>
      <w:r w:rsidRPr="00130DF0">
        <w:rPr>
          <w:rFonts w:ascii="Arial" w:hAnsi="Arial" w:cs="Arial"/>
          <w:lang w:eastAsia="en-GB"/>
        </w:rPr>
        <w:t>The a</w:t>
      </w:r>
      <w:r w:rsidR="00110CF9" w:rsidRPr="00130DF0">
        <w:rPr>
          <w:rFonts w:ascii="Arial" w:hAnsi="Arial" w:cs="Arial"/>
          <w:lang w:eastAsia="en-GB"/>
        </w:rPr>
        <w:t>bstract</w:t>
      </w:r>
      <w:r w:rsidRPr="00130DF0">
        <w:rPr>
          <w:rFonts w:ascii="Arial" w:hAnsi="Arial" w:cs="Arial"/>
          <w:lang w:eastAsia="en-GB"/>
        </w:rPr>
        <w:t xml:space="preserve"> is less than 300 words</w:t>
      </w:r>
    </w:p>
    <w:p w:rsidR="006C1AC2" w:rsidRPr="00130DF0" w:rsidRDefault="006C1AC2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lang w:val="en-US" w:eastAsia="en-GB"/>
        </w:rPr>
      </w:pPr>
      <w:r w:rsidRPr="00130DF0">
        <w:rPr>
          <w:rFonts w:ascii="Arial" w:hAnsi="Arial" w:cs="Arial"/>
          <w:bCs/>
          <w:lang w:val="en-US" w:eastAsia="en-GB"/>
        </w:rPr>
        <w:t xml:space="preserve">The workshop or poster </w:t>
      </w:r>
      <w:r w:rsidRPr="00130DF0">
        <w:rPr>
          <w:rFonts w:ascii="Arial" w:hAnsi="Arial" w:cs="Arial"/>
          <w:lang w:val="en-US" w:eastAsia="en-GB"/>
        </w:rPr>
        <w:t>focuses on the three purposes of the Community of Practice</w:t>
      </w:r>
    </w:p>
    <w:p w:rsidR="006C1AC2" w:rsidRPr="00130DF0" w:rsidRDefault="006C1AC2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bCs/>
          <w:lang w:val="en-US" w:eastAsia="en-GB"/>
        </w:rPr>
      </w:pPr>
      <w:r w:rsidRPr="00130DF0">
        <w:rPr>
          <w:rFonts w:ascii="Arial" w:hAnsi="Arial" w:cs="Arial"/>
          <w:bCs/>
          <w:lang w:val="en-US" w:eastAsia="en-GB"/>
        </w:rPr>
        <w:t>The content is relevant to the Community of Practice members</w:t>
      </w:r>
    </w:p>
    <w:p w:rsidR="00110CF9" w:rsidRPr="00130DF0" w:rsidRDefault="00110CF9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bCs/>
          <w:lang w:val="en-US" w:eastAsia="en-GB"/>
        </w:rPr>
      </w:pPr>
      <w:r w:rsidRPr="00130DF0">
        <w:rPr>
          <w:rFonts w:ascii="Arial" w:hAnsi="Arial" w:cs="Arial"/>
          <w:lang w:eastAsia="en-GB"/>
        </w:rPr>
        <w:t>The content of the workshop or poster is explicit</w:t>
      </w:r>
    </w:p>
    <w:p w:rsidR="006C1AC2" w:rsidRPr="00130DF0" w:rsidRDefault="006C1AC2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bCs/>
          <w:lang w:val="en-US" w:eastAsia="en-GB"/>
        </w:rPr>
      </w:pPr>
      <w:r w:rsidRPr="00130DF0">
        <w:rPr>
          <w:rFonts w:ascii="Arial" w:hAnsi="Arial" w:cs="Arial"/>
          <w:lang w:eastAsia="en-GB"/>
        </w:rPr>
        <w:t>Materials to be used are inclusive and easy to understand, to meet the needs of every member of the Community of Practice.</w:t>
      </w:r>
    </w:p>
    <w:p w:rsidR="00545FD4" w:rsidRDefault="00545FD4" w:rsidP="003E53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E70A2" w:rsidRPr="00130DF0" w:rsidRDefault="00AE70A2" w:rsidP="00130DF0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130DF0">
        <w:rPr>
          <w:rFonts w:ascii="Arial" w:hAnsi="Arial" w:cs="Arial"/>
          <w:b/>
          <w:bCs/>
          <w:color w:val="0070C0"/>
          <w:sz w:val="28"/>
          <w:szCs w:val="28"/>
        </w:rPr>
        <w:t>APPLICATION FORM</w:t>
      </w:r>
    </w:p>
    <w:p w:rsidR="00130DF0" w:rsidRDefault="00130DF0" w:rsidP="00130DF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E70A2" w:rsidRPr="00130DF0" w:rsidRDefault="00AE70A2" w:rsidP="00130DF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30DF0">
        <w:rPr>
          <w:rFonts w:ascii="Arial" w:hAnsi="Arial" w:cs="Arial"/>
          <w:b/>
          <w:bCs/>
          <w:sz w:val="28"/>
          <w:szCs w:val="28"/>
        </w:rPr>
        <w:t xml:space="preserve">Submission </w:t>
      </w:r>
      <w:r w:rsidR="00DB5CE8" w:rsidRPr="00130DF0">
        <w:rPr>
          <w:rFonts w:ascii="Arial" w:hAnsi="Arial" w:cs="Arial"/>
          <w:b/>
          <w:bCs/>
          <w:sz w:val="28"/>
          <w:szCs w:val="28"/>
        </w:rPr>
        <w:t>for</w:t>
      </w:r>
      <w:r w:rsidR="00110CF9" w:rsidRPr="00130DF0">
        <w:rPr>
          <w:rFonts w:ascii="Arial" w:hAnsi="Arial" w:cs="Arial"/>
          <w:b/>
          <w:bCs/>
          <w:sz w:val="28"/>
          <w:szCs w:val="28"/>
        </w:rPr>
        <w:t xml:space="preserve"> </w:t>
      </w:r>
      <w:r w:rsidR="006C1AC2" w:rsidRPr="00130DF0">
        <w:rPr>
          <w:rFonts w:ascii="Arial" w:hAnsi="Arial" w:cs="Arial"/>
          <w:b/>
          <w:bCs/>
          <w:sz w:val="28"/>
          <w:szCs w:val="28"/>
        </w:rPr>
        <w:t>Workshops</w:t>
      </w:r>
      <w:r w:rsidR="007C07BD" w:rsidRPr="00130DF0">
        <w:rPr>
          <w:rFonts w:ascii="Arial" w:hAnsi="Arial" w:cs="Arial"/>
          <w:b/>
          <w:bCs/>
          <w:sz w:val="28"/>
          <w:szCs w:val="28"/>
        </w:rPr>
        <w:t xml:space="preserve"> and</w:t>
      </w:r>
      <w:r w:rsidRPr="00130DF0">
        <w:rPr>
          <w:rFonts w:ascii="Arial" w:hAnsi="Arial" w:cs="Arial"/>
          <w:b/>
          <w:bCs/>
          <w:sz w:val="28"/>
          <w:szCs w:val="28"/>
        </w:rPr>
        <w:t xml:space="preserve"> Posters</w:t>
      </w:r>
    </w:p>
    <w:p w:rsidR="00761DFA" w:rsidRPr="0090576B" w:rsidRDefault="00761DFA" w:rsidP="003E5343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739"/>
      </w:tblGrid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 xml:space="preserve">Role </w:t>
            </w:r>
            <w:r w:rsidRPr="00201BBB">
              <w:rPr>
                <w:rFonts w:ascii="Arial" w:hAnsi="Arial" w:cs="Arial"/>
                <w:bCs/>
              </w:rPr>
              <w:t>(if applicable):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 xml:space="preserve">Organisation </w:t>
            </w:r>
            <w:r w:rsidRPr="00201BBB">
              <w:rPr>
                <w:rFonts w:ascii="Arial" w:hAnsi="Arial" w:cs="Arial"/>
                <w:bCs/>
              </w:rPr>
              <w:t>(if applicable):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>Telephone number: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0576B" w:rsidRPr="0090576B" w:rsidRDefault="0090576B" w:rsidP="003E5343">
      <w:pPr>
        <w:spacing w:after="0" w:line="240" w:lineRule="auto"/>
        <w:rPr>
          <w:b/>
          <w:bCs/>
        </w:rPr>
      </w:pPr>
    </w:p>
    <w:p w:rsidR="00130DF0" w:rsidRDefault="00130DF0" w:rsidP="003E5343">
      <w:pPr>
        <w:spacing w:after="0" w:line="240" w:lineRule="auto"/>
        <w:rPr>
          <w:b/>
          <w:bCs/>
        </w:rPr>
      </w:pPr>
    </w:p>
    <w:p w:rsidR="00AE70A2" w:rsidRPr="00201BBB" w:rsidRDefault="003E5343" w:rsidP="003E5343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  <w:r w:rsidRPr="00201BBB">
        <w:rPr>
          <w:rFonts w:ascii="Arial" w:hAnsi="Arial" w:cs="Arial"/>
          <w:b/>
          <w:bCs/>
        </w:rPr>
        <w:t>Poster or presentation?</w:t>
      </w:r>
      <w:r w:rsidR="00110CF9" w:rsidRPr="00201BBB">
        <w:rPr>
          <w:rFonts w:ascii="Arial" w:hAnsi="Arial" w:cs="Arial"/>
          <w:b/>
          <w:bCs/>
        </w:rPr>
        <w:t xml:space="preserve"> </w:t>
      </w:r>
      <w:r w:rsidR="000F23BD" w:rsidRPr="00201BBB">
        <w:rPr>
          <w:rFonts w:ascii="Arial" w:hAnsi="Arial" w:cs="Arial"/>
          <w:bCs/>
        </w:rPr>
        <w:t xml:space="preserve">Do you want to </w:t>
      </w:r>
      <w:r w:rsidRPr="00201BBB">
        <w:rPr>
          <w:rFonts w:ascii="Arial" w:hAnsi="Arial" w:cs="Arial"/>
          <w:bCs/>
        </w:rPr>
        <w:t xml:space="preserve">produce a poster or </w:t>
      </w:r>
      <w:r w:rsidR="000F23BD" w:rsidRPr="00201BBB">
        <w:rPr>
          <w:rFonts w:ascii="Arial" w:hAnsi="Arial" w:cs="Arial"/>
          <w:bCs/>
        </w:rPr>
        <w:t>run a workshop?</w:t>
      </w:r>
    </w:p>
    <w:p w:rsidR="00130DF0" w:rsidRPr="003E5343" w:rsidRDefault="00130DF0" w:rsidP="003E5343">
      <w:pPr>
        <w:pStyle w:val="ListParagraph"/>
        <w:spacing w:after="0" w:line="240" w:lineRule="auto"/>
        <w:ind w:left="0"/>
        <w:rPr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4"/>
        <w:gridCol w:w="5214"/>
      </w:tblGrid>
      <w:tr w:rsidR="003E5343" w:rsidRPr="00201BBB" w:rsidTr="007C07BD">
        <w:trPr>
          <w:trHeight w:val="487"/>
        </w:trPr>
        <w:tc>
          <w:tcPr>
            <w:tcW w:w="5134" w:type="dxa"/>
            <w:vAlign w:val="center"/>
          </w:tcPr>
          <w:p w:rsidR="003E5343" w:rsidRPr="00201BBB" w:rsidRDefault="00AE70A2" w:rsidP="003E534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214" w:type="dxa"/>
            <w:vAlign w:val="center"/>
          </w:tcPr>
          <w:p w:rsidR="003E5343" w:rsidRPr="00201BBB" w:rsidRDefault="003E5343" w:rsidP="003E53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Yes/No</w:t>
            </w:r>
          </w:p>
        </w:tc>
      </w:tr>
      <w:tr w:rsidR="003E5343" w:rsidRPr="00201BBB" w:rsidTr="007C07BD">
        <w:trPr>
          <w:trHeight w:val="487"/>
        </w:trPr>
        <w:tc>
          <w:tcPr>
            <w:tcW w:w="5134" w:type="dxa"/>
            <w:vAlign w:val="center"/>
          </w:tcPr>
          <w:p w:rsidR="003E5343" w:rsidRPr="00201BBB" w:rsidRDefault="003E5343" w:rsidP="003E534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Poster</w:t>
            </w:r>
          </w:p>
        </w:tc>
        <w:tc>
          <w:tcPr>
            <w:tcW w:w="5214" w:type="dxa"/>
            <w:vAlign w:val="center"/>
          </w:tcPr>
          <w:p w:rsidR="003E5343" w:rsidRPr="00201BBB" w:rsidRDefault="003E5343" w:rsidP="003E53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E5343" w:rsidRPr="00201BBB" w:rsidTr="007C07BD">
        <w:trPr>
          <w:trHeight w:val="487"/>
        </w:trPr>
        <w:tc>
          <w:tcPr>
            <w:tcW w:w="5134" w:type="dxa"/>
            <w:vAlign w:val="center"/>
          </w:tcPr>
          <w:p w:rsidR="003E5343" w:rsidRPr="00201BBB" w:rsidRDefault="000F23BD" w:rsidP="000F23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Workshop</w:t>
            </w:r>
          </w:p>
        </w:tc>
        <w:tc>
          <w:tcPr>
            <w:tcW w:w="5214" w:type="dxa"/>
            <w:vAlign w:val="center"/>
          </w:tcPr>
          <w:p w:rsidR="003E5343" w:rsidRPr="00201BBB" w:rsidRDefault="003E5343" w:rsidP="003E53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3E5343" w:rsidRDefault="003E5343" w:rsidP="003E5343">
      <w:pPr>
        <w:pStyle w:val="ListParagraph"/>
        <w:tabs>
          <w:tab w:val="left" w:pos="360"/>
        </w:tabs>
        <w:spacing w:after="0" w:line="240" w:lineRule="auto"/>
        <w:ind w:left="0"/>
      </w:pPr>
    </w:p>
    <w:p w:rsidR="004D2DB1" w:rsidRDefault="004D2DB1" w:rsidP="004D2DB1">
      <w:pPr>
        <w:spacing w:after="0" w:line="240" w:lineRule="auto"/>
        <w:rPr>
          <w:rFonts w:ascii="Arial" w:hAnsi="Arial" w:cs="Arial"/>
          <w:b/>
          <w:bCs/>
        </w:rPr>
      </w:pPr>
    </w:p>
    <w:p w:rsidR="004D2DB1" w:rsidRPr="00201BBB" w:rsidRDefault="004D2DB1" w:rsidP="004D2DB1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201BBB">
        <w:rPr>
          <w:rFonts w:ascii="Arial" w:hAnsi="Arial" w:cs="Arial"/>
          <w:b/>
          <w:bCs/>
        </w:rPr>
        <w:t>What is the title of your workshop or poster?</w:t>
      </w:r>
    </w:p>
    <w:p w:rsidR="004D2DB1" w:rsidRDefault="004D2DB1" w:rsidP="004D2DB1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D2DB1" w:rsidTr="00FA52C4">
        <w:trPr>
          <w:trHeight w:val="601"/>
        </w:trPr>
        <w:tc>
          <w:tcPr>
            <w:tcW w:w="10348" w:type="dxa"/>
            <w:vAlign w:val="center"/>
          </w:tcPr>
          <w:p w:rsidR="004D2DB1" w:rsidRDefault="004D2DB1" w:rsidP="00FA52C4">
            <w:pPr>
              <w:spacing w:after="0" w:line="240" w:lineRule="auto"/>
            </w:pPr>
          </w:p>
          <w:p w:rsidR="004D2DB1" w:rsidRDefault="004D2DB1" w:rsidP="00FA52C4">
            <w:pPr>
              <w:spacing w:after="0" w:line="240" w:lineRule="auto"/>
            </w:pPr>
          </w:p>
          <w:p w:rsidR="004D2DB1" w:rsidRDefault="004D2DB1" w:rsidP="00FA52C4">
            <w:pPr>
              <w:spacing w:after="0" w:line="240" w:lineRule="auto"/>
            </w:pPr>
          </w:p>
        </w:tc>
      </w:tr>
    </w:tbl>
    <w:p w:rsidR="003E5343" w:rsidRPr="00201BBB" w:rsidRDefault="00130DF0" w:rsidP="003E5343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</w:rPr>
      </w:pPr>
      <w:r>
        <w:rPr>
          <w:b/>
        </w:rPr>
        <w:br w:type="column"/>
      </w:r>
      <w:r w:rsidR="000F23BD" w:rsidRPr="00201BBB">
        <w:rPr>
          <w:rFonts w:ascii="Arial" w:hAnsi="Arial" w:cs="Arial"/>
          <w:b/>
        </w:rPr>
        <w:lastRenderedPageBreak/>
        <w:t>Workshop</w:t>
      </w:r>
      <w:r w:rsidR="003E5343" w:rsidRPr="00201BBB">
        <w:rPr>
          <w:rFonts w:ascii="Arial" w:hAnsi="Arial" w:cs="Arial"/>
          <w:b/>
        </w:rPr>
        <w:t xml:space="preserve"> requirements:</w:t>
      </w:r>
      <w:r w:rsidR="003E5343" w:rsidRPr="00201BBB">
        <w:rPr>
          <w:rFonts w:ascii="Arial" w:hAnsi="Arial" w:cs="Arial"/>
        </w:rPr>
        <w:t xml:space="preserve"> </w:t>
      </w:r>
      <w:r w:rsidR="00AE70A2" w:rsidRPr="00201BBB">
        <w:rPr>
          <w:rFonts w:ascii="Arial" w:hAnsi="Arial" w:cs="Arial"/>
        </w:rPr>
        <w:t xml:space="preserve">Does your </w:t>
      </w:r>
      <w:r w:rsidR="000F23BD" w:rsidRPr="00201BBB">
        <w:rPr>
          <w:rFonts w:ascii="Arial" w:hAnsi="Arial" w:cs="Arial"/>
        </w:rPr>
        <w:t>workshop</w:t>
      </w:r>
      <w:r w:rsidR="00AE70A2" w:rsidRPr="00201BBB">
        <w:rPr>
          <w:rFonts w:ascii="Arial" w:hAnsi="Arial" w:cs="Arial"/>
        </w:rPr>
        <w:t xml:space="preserve"> </w:t>
      </w:r>
      <w:r w:rsidR="003E5343" w:rsidRPr="00201BBB">
        <w:rPr>
          <w:rFonts w:ascii="Arial" w:hAnsi="Arial" w:cs="Arial"/>
        </w:rPr>
        <w:t>require an</w:t>
      </w:r>
      <w:r w:rsidR="006C1AC2" w:rsidRPr="00201BBB">
        <w:rPr>
          <w:rFonts w:ascii="Arial" w:hAnsi="Arial" w:cs="Arial"/>
        </w:rPr>
        <w:t xml:space="preserve">y </w:t>
      </w:r>
      <w:r w:rsidR="003E5343" w:rsidRPr="00201BBB">
        <w:rPr>
          <w:rFonts w:ascii="Arial" w:hAnsi="Arial" w:cs="Arial"/>
        </w:rPr>
        <w:t>particular facilit</w:t>
      </w:r>
      <w:r w:rsidR="006C1AC2" w:rsidRPr="00201BBB">
        <w:rPr>
          <w:rFonts w:ascii="Arial" w:hAnsi="Arial" w:cs="Arial"/>
        </w:rPr>
        <w:t>ies</w:t>
      </w:r>
      <w:r w:rsidR="003E5343" w:rsidRPr="00201BBB">
        <w:rPr>
          <w:rFonts w:ascii="Arial" w:hAnsi="Arial" w:cs="Arial"/>
        </w:rPr>
        <w:t>?</w:t>
      </w:r>
    </w:p>
    <w:p w:rsidR="00130DF0" w:rsidRDefault="00130DF0" w:rsidP="003E5343">
      <w:pPr>
        <w:pStyle w:val="ListParagraph"/>
        <w:tabs>
          <w:tab w:val="left" w:pos="360"/>
        </w:tabs>
        <w:spacing w:after="0" w:line="240" w:lineRule="auto"/>
        <w:ind w:left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5"/>
        <w:gridCol w:w="5213"/>
      </w:tblGrid>
      <w:tr w:rsidR="003E5343" w:rsidRPr="00201BBB" w:rsidTr="00130DF0">
        <w:trPr>
          <w:trHeight w:val="537"/>
        </w:trPr>
        <w:tc>
          <w:tcPr>
            <w:tcW w:w="5135" w:type="dxa"/>
            <w:vAlign w:val="center"/>
          </w:tcPr>
          <w:p w:rsidR="003E5343" w:rsidRPr="00201BBB" w:rsidRDefault="003E5343" w:rsidP="003E534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13" w:type="dxa"/>
            <w:vAlign w:val="center"/>
          </w:tcPr>
          <w:p w:rsidR="003E5343" w:rsidRPr="00201BBB" w:rsidRDefault="003E5343" w:rsidP="003E534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Yes/No</w:t>
            </w:r>
          </w:p>
        </w:tc>
      </w:tr>
      <w:tr w:rsidR="003E5343" w:rsidRPr="00201BBB" w:rsidTr="00130DF0">
        <w:trPr>
          <w:trHeight w:val="537"/>
        </w:trPr>
        <w:tc>
          <w:tcPr>
            <w:tcW w:w="5135" w:type="dxa"/>
            <w:vAlign w:val="center"/>
          </w:tcPr>
          <w:p w:rsidR="003E5343" w:rsidRPr="00201BBB" w:rsidRDefault="003E5343" w:rsidP="003E5343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Audio visual equipment</w:t>
            </w:r>
          </w:p>
        </w:tc>
        <w:tc>
          <w:tcPr>
            <w:tcW w:w="5213" w:type="dxa"/>
            <w:vAlign w:val="center"/>
          </w:tcPr>
          <w:p w:rsidR="003E5343" w:rsidRPr="00201BBB" w:rsidRDefault="003E5343" w:rsidP="003E534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E5343" w:rsidRPr="00201BBB" w:rsidTr="00130DF0">
        <w:trPr>
          <w:trHeight w:val="537"/>
        </w:trPr>
        <w:tc>
          <w:tcPr>
            <w:tcW w:w="5135" w:type="dxa"/>
            <w:vAlign w:val="center"/>
          </w:tcPr>
          <w:p w:rsidR="003E5343" w:rsidRPr="00201BBB" w:rsidRDefault="006C1AC2" w:rsidP="003E53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Anything else</w:t>
            </w:r>
          </w:p>
        </w:tc>
        <w:tc>
          <w:tcPr>
            <w:tcW w:w="5213" w:type="dxa"/>
            <w:vAlign w:val="center"/>
          </w:tcPr>
          <w:p w:rsidR="003E5343" w:rsidRPr="00201BBB" w:rsidRDefault="003E5343" w:rsidP="003E534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3E5343" w:rsidRDefault="003E5343" w:rsidP="003E5343">
      <w:pPr>
        <w:spacing w:after="0" w:line="240" w:lineRule="auto"/>
      </w:pPr>
    </w:p>
    <w:p w:rsidR="00130DF0" w:rsidRDefault="00130DF0" w:rsidP="003E5343">
      <w:pPr>
        <w:spacing w:after="0" w:line="240" w:lineRule="auto"/>
        <w:rPr>
          <w:b/>
        </w:rPr>
      </w:pPr>
    </w:p>
    <w:p w:rsidR="003E5343" w:rsidRPr="00201BBB" w:rsidRDefault="00110CF9" w:rsidP="003E5343">
      <w:pPr>
        <w:spacing w:after="0" w:line="240" w:lineRule="auto"/>
        <w:rPr>
          <w:rFonts w:ascii="Arial" w:hAnsi="Arial" w:cs="Arial"/>
          <w:bCs/>
        </w:rPr>
      </w:pPr>
      <w:r w:rsidRPr="00201BBB">
        <w:rPr>
          <w:rFonts w:ascii="Arial" w:hAnsi="Arial" w:cs="Arial"/>
          <w:b/>
        </w:rPr>
        <w:t xml:space="preserve">Abstract: </w:t>
      </w:r>
      <w:r w:rsidRPr="00201BBB">
        <w:rPr>
          <w:rFonts w:ascii="Arial" w:hAnsi="Arial" w:cs="Arial"/>
        </w:rPr>
        <w:t xml:space="preserve">Please produce a brief summary of the work you would like to share in no more than </w:t>
      </w:r>
      <w:r w:rsidRPr="00201BBB">
        <w:rPr>
          <w:rFonts w:ascii="Arial" w:hAnsi="Arial" w:cs="Arial"/>
          <w:bCs/>
        </w:rPr>
        <w:t>300 words.</w:t>
      </w:r>
    </w:p>
    <w:p w:rsidR="00130DF0" w:rsidRDefault="00130DF0" w:rsidP="003E5343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E5343" w:rsidTr="00130DF0">
        <w:trPr>
          <w:trHeight w:val="4921"/>
        </w:trPr>
        <w:tc>
          <w:tcPr>
            <w:tcW w:w="10348" w:type="dxa"/>
          </w:tcPr>
          <w:p w:rsidR="003E5343" w:rsidRDefault="003E5343" w:rsidP="003E5343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E70A2" w:rsidRPr="0090576B" w:rsidRDefault="00AE70A2" w:rsidP="003E5343">
      <w:pPr>
        <w:spacing w:after="0" w:line="240" w:lineRule="auto"/>
        <w:rPr>
          <w:b/>
          <w:bCs/>
        </w:rPr>
      </w:pPr>
    </w:p>
    <w:sectPr w:rsidR="00AE70A2" w:rsidRPr="0090576B" w:rsidSect="00545FD4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26" w:rsidRDefault="00912526">
      <w:r>
        <w:separator/>
      </w:r>
    </w:p>
  </w:endnote>
  <w:endnote w:type="continuationSeparator" w:id="0">
    <w:p w:rsidR="00912526" w:rsidRDefault="0091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545FD4" w:rsidRDefault="00545FD4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534AF60" wp14:editId="2138A6F5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174625</wp:posOffset>
                  </wp:positionV>
                  <wp:extent cx="4105275" cy="323850"/>
                  <wp:effectExtent l="0" t="0" r="0" b="0"/>
                  <wp:wrapNone/>
                  <wp:docPr id="1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052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D4" w:rsidRPr="00545FD4" w:rsidRDefault="00545FD4" w:rsidP="00545FD4">
                              <w:pPr>
                                <w:rPr>
                                  <w:color w:val="A6A6A6"/>
                                </w:rPr>
                              </w:pPr>
                              <w:r w:rsidRPr="00545FD4">
                                <w:rPr>
                                  <w:color w:val="A6A6A6"/>
                                </w:rPr>
                                <w:t>Kent, Surrey &amp; Sussex Learning Disability Community of 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534AF60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16.5pt;margin-top:13.75pt;width:323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n4hQIAAA8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" stroked="f">
                  <v:textbox>
                    <w:txbxContent>
                      <w:p w:rsidR="00545FD4" w:rsidRPr="00545FD4" w:rsidRDefault="00545FD4" w:rsidP="00545FD4">
                        <w:pPr>
                          <w:rPr>
                            <w:color w:val="A6A6A6"/>
                          </w:rPr>
                        </w:pPr>
                        <w:r w:rsidRPr="00545FD4">
                          <w:rPr>
                            <w:color w:val="A6A6A6"/>
                          </w:rPr>
                          <w:t>Kent, Surrey &amp; Sussex Learning Disability Community of Practice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D2DB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D2DB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E70A2" w:rsidRDefault="00AE70A2" w:rsidP="008461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26" w:rsidRDefault="00912526">
      <w:r>
        <w:separator/>
      </w:r>
    </w:p>
  </w:footnote>
  <w:footnote w:type="continuationSeparator" w:id="0">
    <w:p w:rsidR="00912526" w:rsidRDefault="0091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9A5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843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D02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124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902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D83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C8E6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B3A4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5100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2A7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E020EB"/>
    <w:multiLevelType w:val="hybridMultilevel"/>
    <w:tmpl w:val="48463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2F7426"/>
    <w:multiLevelType w:val="hybridMultilevel"/>
    <w:tmpl w:val="28C45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3554EA"/>
    <w:multiLevelType w:val="hybridMultilevel"/>
    <w:tmpl w:val="D1E02580"/>
    <w:lvl w:ilvl="0" w:tplc="7D92AE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097D6">
      <w:start w:val="16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764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EDD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6D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EED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E1C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853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44E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D9709C9"/>
    <w:multiLevelType w:val="hybridMultilevel"/>
    <w:tmpl w:val="4854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41A03"/>
    <w:multiLevelType w:val="hybridMultilevel"/>
    <w:tmpl w:val="B4406C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C4F37"/>
    <w:multiLevelType w:val="multilevel"/>
    <w:tmpl w:val="D1E0258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6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5C94CAC"/>
    <w:multiLevelType w:val="hybridMultilevel"/>
    <w:tmpl w:val="4906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F7D32"/>
    <w:multiLevelType w:val="hybridMultilevel"/>
    <w:tmpl w:val="792C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BD04EC"/>
    <w:multiLevelType w:val="hybridMultilevel"/>
    <w:tmpl w:val="F15019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6D6ACD"/>
    <w:multiLevelType w:val="hybridMultilevel"/>
    <w:tmpl w:val="F5A68D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F22DD"/>
    <w:multiLevelType w:val="hybridMultilevel"/>
    <w:tmpl w:val="9312C3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35BFA"/>
    <w:multiLevelType w:val="hybridMultilevel"/>
    <w:tmpl w:val="82D6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53A36"/>
    <w:multiLevelType w:val="hybridMultilevel"/>
    <w:tmpl w:val="EE0A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87A4A"/>
    <w:multiLevelType w:val="hybridMultilevel"/>
    <w:tmpl w:val="95CE8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B3FF7"/>
    <w:multiLevelType w:val="hybridMultilevel"/>
    <w:tmpl w:val="73B430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BF5D07"/>
    <w:multiLevelType w:val="hybridMultilevel"/>
    <w:tmpl w:val="85848BF2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D87316"/>
    <w:multiLevelType w:val="hybridMultilevel"/>
    <w:tmpl w:val="876E2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90E82"/>
    <w:multiLevelType w:val="hybridMultilevel"/>
    <w:tmpl w:val="72DC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54F162B"/>
    <w:multiLevelType w:val="hybridMultilevel"/>
    <w:tmpl w:val="6E76FF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A13255"/>
    <w:multiLevelType w:val="hybridMultilevel"/>
    <w:tmpl w:val="33AC95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0">
    <w:nsid w:val="7BAF3743"/>
    <w:multiLevelType w:val="hybridMultilevel"/>
    <w:tmpl w:val="EEA8332C"/>
    <w:lvl w:ilvl="0" w:tplc="7D92AE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42438">
      <w:start w:val="16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764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EDD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6D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EED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E1C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853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44E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17"/>
  </w:num>
  <w:num w:numId="5">
    <w:abstractNumId w:val="29"/>
  </w:num>
  <w:num w:numId="6">
    <w:abstractNumId w:val="26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15"/>
  </w:num>
  <w:num w:numId="21">
    <w:abstractNumId w:val="24"/>
  </w:num>
  <w:num w:numId="22">
    <w:abstractNumId w:val="19"/>
  </w:num>
  <w:num w:numId="23">
    <w:abstractNumId w:val="16"/>
  </w:num>
  <w:num w:numId="24">
    <w:abstractNumId w:val="11"/>
  </w:num>
  <w:num w:numId="25">
    <w:abstractNumId w:val="28"/>
  </w:num>
  <w:num w:numId="26">
    <w:abstractNumId w:val="23"/>
  </w:num>
  <w:num w:numId="27">
    <w:abstractNumId w:val="20"/>
  </w:num>
  <w:num w:numId="28">
    <w:abstractNumId w:val="14"/>
  </w:num>
  <w:num w:numId="29">
    <w:abstractNumId w:val="13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1F"/>
    <w:rsid w:val="00004664"/>
    <w:rsid w:val="00004A1D"/>
    <w:rsid w:val="00073D82"/>
    <w:rsid w:val="00091450"/>
    <w:rsid w:val="00092899"/>
    <w:rsid w:val="000A7074"/>
    <w:rsid w:val="000C277A"/>
    <w:rsid w:val="000F23BD"/>
    <w:rsid w:val="00110CF9"/>
    <w:rsid w:val="00120300"/>
    <w:rsid w:val="00130DF0"/>
    <w:rsid w:val="00175B10"/>
    <w:rsid w:val="00194142"/>
    <w:rsid w:val="001E76BC"/>
    <w:rsid w:val="00201BBB"/>
    <w:rsid w:val="0024455E"/>
    <w:rsid w:val="002B29BF"/>
    <w:rsid w:val="002D3F52"/>
    <w:rsid w:val="002E1579"/>
    <w:rsid w:val="002E57EC"/>
    <w:rsid w:val="002F60C1"/>
    <w:rsid w:val="002F662C"/>
    <w:rsid w:val="00336F89"/>
    <w:rsid w:val="00377A15"/>
    <w:rsid w:val="0039074E"/>
    <w:rsid w:val="003A38DC"/>
    <w:rsid w:val="003C1C30"/>
    <w:rsid w:val="003C35E4"/>
    <w:rsid w:val="003E5343"/>
    <w:rsid w:val="00410B1F"/>
    <w:rsid w:val="00450ECE"/>
    <w:rsid w:val="004775CC"/>
    <w:rsid w:val="00485D03"/>
    <w:rsid w:val="00486AB0"/>
    <w:rsid w:val="004B12E2"/>
    <w:rsid w:val="004C1A8D"/>
    <w:rsid w:val="004D2DB1"/>
    <w:rsid w:val="004E328D"/>
    <w:rsid w:val="00505C7D"/>
    <w:rsid w:val="005425FA"/>
    <w:rsid w:val="00545FD4"/>
    <w:rsid w:val="00581DDC"/>
    <w:rsid w:val="0058215E"/>
    <w:rsid w:val="00592EDC"/>
    <w:rsid w:val="005B7B65"/>
    <w:rsid w:val="00610560"/>
    <w:rsid w:val="006A1DAA"/>
    <w:rsid w:val="006B7D6A"/>
    <w:rsid w:val="006C1AC2"/>
    <w:rsid w:val="006C4761"/>
    <w:rsid w:val="006D0AF0"/>
    <w:rsid w:val="006E5989"/>
    <w:rsid w:val="006F6391"/>
    <w:rsid w:val="00722C1A"/>
    <w:rsid w:val="00761DFA"/>
    <w:rsid w:val="0077144F"/>
    <w:rsid w:val="00775519"/>
    <w:rsid w:val="00793BAA"/>
    <w:rsid w:val="007A750D"/>
    <w:rsid w:val="007B779B"/>
    <w:rsid w:val="007C07BD"/>
    <w:rsid w:val="007C50A3"/>
    <w:rsid w:val="007D7567"/>
    <w:rsid w:val="00846121"/>
    <w:rsid w:val="008475C6"/>
    <w:rsid w:val="00873CAD"/>
    <w:rsid w:val="00876F84"/>
    <w:rsid w:val="008C421F"/>
    <w:rsid w:val="008E6422"/>
    <w:rsid w:val="008E6CBB"/>
    <w:rsid w:val="00903E42"/>
    <w:rsid w:val="0090576B"/>
    <w:rsid w:val="00912526"/>
    <w:rsid w:val="00946C08"/>
    <w:rsid w:val="009754F4"/>
    <w:rsid w:val="009961EE"/>
    <w:rsid w:val="009F046D"/>
    <w:rsid w:val="009F1B72"/>
    <w:rsid w:val="009F5B25"/>
    <w:rsid w:val="00A710C9"/>
    <w:rsid w:val="00A94CF3"/>
    <w:rsid w:val="00AC32A3"/>
    <w:rsid w:val="00AE70A2"/>
    <w:rsid w:val="00B459A6"/>
    <w:rsid w:val="00BE1160"/>
    <w:rsid w:val="00C406F8"/>
    <w:rsid w:val="00C60307"/>
    <w:rsid w:val="00D15F75"/>
    <w:rsid w:val="00D25180"/>
    <w:rsid w:val="00D32DFE"/>
    <w:rsid w:val="00D35052"/>
    <w:rsid w:val="00D411AB"/>
    <w:rsid w:val="00DB5CE8"/>
    <w:rsid w:val="00DD2F2B"/>
    <w:rsid w:val="00DE34D3"/>
    <w:rsid w:val="00E52473"/>
    <w:rsid w:val="00E57EB4"/>
    <w:rsid w:val="00E852E3"/>
    <w:rsid w:val="00E94CFE"/>
    <w:rsid w:val="00EF4C8B"/>
    <w:rsid w:val="00F133BB"/>
    <w:rsid w:val="00F3413E"/>
    <w:rsid w:val="00F66945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qFormat/>
    <w:locked/>
    <w:rsid w:val="00377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21F"/>
    <w:pPr>
      <w:ind w:left="720"/>
    </w:pPr>
  </w:style>
  <w:style w:type="paragraph" w:styleId="Footer">
    <w:name w:val="footer"/>
    <w:basedOn w:val="Normal"/>
    <w:link w:val="FooterChar"/>
    <w:uiPriority w:val="99"/>
    <w:rsid w:val="008461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846121"/>
  </w:style>
  <w:style w:type="character" w:styleId="Hyperlink">
    <w:name w:val="Hyperlink"/>
    <w:uiPriority w:val="99"/>
    <w:rsid w:val="00793BAA"/>
    <w:rPr>
      <w:color w:val="0000FF"/>
      <w:u w:val="single"/>
    </w:rPr>
  </w:style>
  <w:style w:type="character" w:customStyle="1" w:styleId="fnorg">
    <w:name w:val="fn org"/>
    <w:basedOn w:val="DefaultParagraphFont"/>
    <w:rsid w:val="00377A15"/>
  </w:style>
  <w:style w:type="character" w:customStyle="1" w:styleId="street-address">
    <w:name w:val="street-address"/>
    <w:basedOn w:val="DefaultParagraphFont"/>
    <w:rsid w:val="00377A15"/>
  </w:style>
  <w:style w:type="character" w:customStyle="1" w:styleId="locality">
    <w:name w:val="locality"/>
    <w:basedOn w:val="DefaultParagraphFont"/>
    <w:rsid w:val="00377A15"/>
  </w:style>
  <w:style w:type="paragraph" w:styleId="NormalWeb">
    <w:name w:val="Normal (Web)"/>
    <w:basedOn w:val="Normal"/>
    <w:rsid w:val="0037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C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C30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C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C30"/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C3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5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F4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DE34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qFormat/>
    <w:locked/>
    <w:rsid w:val="00377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21F"/>
    <w:pPr>
      <w:ind w:left="720"/>
    </w:pPr>
  </w:style>
  <w:style w:type="paragraph" w:styleId="Footer">
    <w:name w:val="footer"/>
    <w:basedOn w:val="Normal"/>
    <w:link w:val="FooterChar"/>
    <w:uiPriority w:val="99"/>
    <w:rsid w:val="008461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846121"/>
  </w:style>
  <w:style w:type="character" w:styleId="Hyperlink">
    <w:name w:val="Hyperlink"/>
    <w:uiPriority w:val="99"/>
    <w:rsid w:val="00793BAA"/>
    <w:rPr>
      <w:color w:val="0000FF"/>
      <w:u w:val="single"/>
    </w:rPr>
  </w:style>
  <w:style w:type="character" w:customStyle="1" w:styleId="fnorg">
    <w:name w:val="fn org"/>
    <w:basedOn w:val="DefaultParagraphFont"/>
    <w:rsid w:val="00377A15"/>
  </w:style>
  <w:style w:type="character" w:customStyle="1" w:styleId="street-address">
    <w:name w:val="street-address"/>
    <w:basedOn w:val="DefaultParagraphFont"/>
    <w:rsid w:val="00377A15"/>
  </w:style>
  <w:style w:type="character" w:customStyle="1" w:styleId="locality">
    <w:name w:val="locality"/>
    <w:basedOn w:val="DefaultParagraphFont"/>
    <w:rsid w:val="00377A15"/>
  </w:style>
  <w:style w:type="paragraph" w:styleId="NormalWeb">
    <w:name w:val="Normal (Web)"/>
    <w:basedOn w:val="Normal"/>
    <w:rsid w:val="0037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C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C30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C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C30"/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C3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5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F4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DE3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howells@bil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ACTION RESEARCH (CARN) /INTERNATIONAL PRACTICE DEVELOPMENT COLLABORATIVE (IPDC)</vt:lpstr>
    </vt:vector>
  </TitlesOfParts>
  <Company>Canterbury Christ Church University</Company>
  <LinksUpToDate>false</LinksUpToDate>
  <CharactersWithSpaces>2797</CharactersWithSpaces>
  <SharedDoc>false</SharedDoc>
  <HLinks>
    <vt:vector size="12" baseType="variant"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mailto:kandmldcop@gmail.com</vt:lpwstr>
      </vt:variant>
      <vt:variant>
        <vt:lpwstr/>
      </vt:variant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mailto:kandmldcop@gmail.com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ACTION RESEARCH (CARN) /INTERNATIONAL PRACTICE DEVELOPMENT COLLABORATIVE (IPDC)</dc:title>
  <dc:creator>George Matuska</dc:creator>
  <cp:lastModifiedBy>Kelly Harrison</cp:lastModifiedBy>
  <cp:revision>2</cp:revision>
  <dcterms:created xsi:type="dcterms:W3CDTF">2018-04-17T09:29:00Z</dcterms:created>
  <dcterms:modified xsi:type="dcterms:W3CDTF">2018-04-17T09:29:00Z</dcterms:modified>
</cp:coreProperties>
</file>